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30" w:rsidRPr="00946421" w:rsidRDefault="00E65F30" w:rsidP="00E6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6421">
        <w:rPr>
          <w:rFonts w:ascii="Times New Roman" w:eastAsia="Times New Roman" w:hAnsi="Times New Roman" w:cs="Times New Roman"/>
          <w:b/>
          <w:bCs/>
          <w:lang w:eastAsia="en-GB"/>
        </w:rPr>
        <w:t>Partner: Italy</w:t>
      </w:r>
    </w:p>
    <w:p w:rsidR="00E65F30" w:rsidRPr="00946421" w:rsidRDefault="00E65F30" w:rsidP="00E6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6421">
        <w:rPr>
          <w:rFonts w:ascii="Times New Roman" w:eastAsia="Times New Roman" w:hAnsi="Times New Roman" w:cs="Times New Roman"/>
          <w:b/>
          <w:bCs/>
          <w:lang w:eastAsia="en-GB"/>
        </w:rPr>
        <w:t>Target group: Schools/ teachers and other educational providers/trainers throughout the EU.</w:t>
      </w:r>
    </w:p>
    <w:p w:rsidR="00946421" w:rsidRPr="00946421" w:rsidRDefault="00946421" w:rsidP="00946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6421">
        <w:rPr>
          <w:rFonts w:ascii="Times New Roman" w:eastAsia="Times New Roman" w:hAnsi="Times New Roman" w:cs="Times New Roman"/>
          <w:b/>
          <w:bCs/>
          <w:lang w:eastAsia="en-GB"/>
        </w:rPr>
        <w:t>Partner: Italy</w:t>
      </w:r>
    </w:p>
    <w:p w:rsidR="00946421" w:rsidRPr="00946421" w:rsidRDefault="00946421" w:rsidP="00946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6421">
        <w:rPr>
          <w:rFonts w:ascii="Times New Roman" w:eastAsia="Times New Roman" w:hAnsi="Times New Roman" w:cs="Times New Roman"/>
          <w:b/>
          <w:bCs/>
          <w:lang w:eastAsia="en-GB"/>
        </w:rPr>
        <w:t>Target group: Schools/ teachers and other educational providers/trainers throughout the EU.</w:t>
      </w:r>
    </w:p>
    <w:p w:rsidR="00946421" w:rsidRPr="00946421" w:rsidRDefault="00946421" w:rsidP="00946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8"/>
      </w:tblGrid>
      <w:tr w:rsidR="00946421" w:rsidRPr="00946421" w:rsidTr="00946421">
        <w:trPr>
          <w:trHeight w:val="217"/>
        </w:trPr>
        <w:tc>
          <w:tcPr>
            <w:tcW w:w="0" w:type="auto"/>
            <w:tcBorders>
              <w:top w:val="single" w:sz="4" w:space="0" w:color="0F4CA5"/>
              <w:left w:val="single" w:sz="4" w:space="0" w:color="0F4CA5"/>
              <w:right w:val="single" w:sz="4" w:space="0" w:color="0F4CA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6421" w:rsidRPr="00946421" w:rsidRDefault="00946421" w:rsidP="00946421">
            <w:pPr>
              <w:spacing w:after="12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Title of the unit: Building 21st century skills</w:t>
            </w:r>
          </w:p>
        </w:tc>
      </w:tr>
      <w:tr w:rsidR="00946421" w:rsidRPr="00946421" w:rsidTr="00946421">
        <w:trPr>
          <w:trHeight w:val="217"/>
        </w:trPr>
        <w:tc>
          <w:tcPr>
            <w:tcW w:w="0" w:type="auto"/>
            <w:tcBorders>
              <w:left w:val="single" w:sz="4" w:space="0" w:color="0F4CA5"/>
              <w:bottom w:val="single" w:sz="4" w:space="0" w:color="0F4CA5"/>
              <w:right w:val="single" w:sz="4" w:space="0" w:color="0F4CA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946421" w:rsidRPr="00946421" w:rsidTr="00946421">
        <w:trPr>
          <w:trHeight w:val="99"/>
        </w:trPr>
        <w:tc>
          <w:tcPr>
            <w:tcW w:w="0" w:type="auto"/>
            <w:tcBorders>
              <w:top w:val="single" w:sz="4" w:space="0" w:color="0F4CA5"/>
              <w:left w:val="single" w:sz="4" w:space="0" w:color="0F4CA5"/>
              <w:bottom w:val="single" w:sz="4" w:space="0" w:color="0F4CA5"/>
              <w:right w:val="single" w:sz="4" w:space="0" w:color="0F4CA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6421" w:rsidRPr="00946421" w:rsidRDefault="00946421" w:rsidP="00946421">
            <w:pPr>
              <w:spacing w:after="12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Duration </w:t>
            </w:r>
          </w:p>
        </w:tc>
      </w:tr>
      <w:tr w:rsidR="00946421" w:rsidRPr="00946421" w:rsidTr="00946421">
        <w:trPr>
          <w:trHeight w:val="99"/>
        </w:trPr>
        <w:tc>
          <w:tcPr>
            <w:tcW w:w="0" w:type="auto"/>
            <w:tcBorders>
              <w:top w:val="single" w:sz="4" w:space="0" w:color="0F4CA5"/>
              <w:left w:val="single" w:sz="4" w:space="0" w:color="0F4CA5"/>
              <w:bottom w:val="single" w:sz="4" w:space="0" w:color="0F4CA5"/>
              <w:right w:val="single" w:sz="4" w:space="0" w:color="0F4CA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6421" w:rsidRPr="00946421" w:rsidRDefault="00946421" w:rsidP="00946421">
            <w:pPr>
              <w:spacing w:after="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2 lessons</w:t>
            </w:r>
          </w:p>
        </w:tc>
      </w:tr>
      <w:tr w:rsidR="00946421" w:rsidRPr="00946421" w:rsidTr="00946421">
        <w:trPr>
          <w:trHeight w:val="216"/>
        </w:trPr>
        <w:tc>
          <w:tcPr>
            <w:tcW w:w="0" w:type="auto"/>
            <w:tcBorders>
              <w:top w:val="single" w:sz="4" w:space="0" w:color="0F4CA5"/>
              <w:left w:val="single" w:sz="4" w:space="0" w:color="0F4CA5"/>
              <w:bottom w:val="single" w:sz="4" w:space="0" w:color="0F4CA5"/>
              <w:right w:val="single" w:sz="4" w:space="0" w:color="0F4CA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6421" w:rsidRPr="00946421" w:rsidRDefault="00946421" w:rsidP="00946421">
            <w:pPr>
              <w:spacing w:after="12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Main goals</w:t>
            </w:r>
          </w:p>
        </w:tc>
      </w:tr>
      <w:tr w:rsidR="00946421" w:rsidRPr="00946421" w:rsidTr="00946421">
        <w:trPr>
          <w:trHeight w:val="216"/>
        </w:trPr>
        <w:tc>
          <w:tcPr>
            <w:tcW w:w="0" w:type="auto"/>
            <w:tcBorders>
              <w:top w:val="single" w:sz="4" w:space="0" w:color="0F4CA5"/>
              <w:left w:val="single" w:sz="4" w:space="0" w:color="0F4CA5"/>
              <w:bottom w:val="single" w:sz="4" w:space="0" w:color="0F4CA5"/>
              <w:right w:val="single" w:sz="4" w:space="0" w:color="0F4CA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6421" w:rsidRPr="00946421" w:rsidRDefault="00946421" w:rsidP="0094642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to teach English by using technology and journalism in a cooperative way</w:t>
            </w:r>
          </w:p>
        </w:tc>
      </w:tr>
      <w:tr w:rsidR="00946421" w:rsidRPr="00946421" w:rsidTr="00946421">
        <w:trPr>
          <w:trHeight w:val="99"/>
        </w:trPr>
        <w:tc>
          <w:tcPr>
            <w:tcW w:w="0" w:type="auto"/>
            <w:tcBorders>
              <w:top w:val="single" w:sz="4" w:space="0" w:color="0F4CA5"/>
              <w:left w:val="single" w:sz="4" w:space="0" w:color="0F4CA5"/>
              <w:bottom w:val="single" w:sz="4" w:space="0" w:color="0F4CA5"/>
              <w:right w:val="single" w:sz="4" w:space="0" w:color="0F4CA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6421" w:rsidRPr="00946421" w:rsidRDefault="00946421" w:rsidP="00946421">
            <w:pPr>
              <w:spacing w:after="12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Learning Outcomes (Effects):</w:t>
            </w:r>
          </w:p>
        </w:tc>
      </w:tr>
      <w:tr w:rsidR="00946421" w:rsidRPr="00946421" w:rsidTr="00946421">
        <w:trPr>
          <w:trHeight w:val="220"/>
        </w:trPr>
        <w:tc>
          <w:tcPr>
            <w:tcW w:w="0" w:type="auto"/>
            <w:tcBorders>
              <w:top w:val="single" w:sz="4" w:space="0" w:color="0F4CA5"/>
              <w:left w:val="single" w:sz="4" w:space="0" w:color="0F4CA5"/>
              <w:bottom w:val="single" w:sz="4" w:space="0" w:color="0F4CA5"/>
              <w:right w:val="single" w:sz="4" w:space="0" w:color="0F4CA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6421" w:rsidRPr="00946421" w:rsidRDefault="00946421" w:rsidP="00946421">
            <w:pPr>
              <w:spacing w:after="12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Knowledge</w:t>
            </w:r>
          </w:p>
        </w:tc>
      </w:tr>
      <w:tr w:rsidR="00946421" w:rsidRPr="00946421" w:rsidTr="0094642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F4CA5"/>
              <w:left w:val="single" w:sz="4" w:space="0" w:color="0F4CA5"/>
              <w:bottom w:val="single" w:sz="4" w:space="0" w:color="0F4CA5"/>
              <w:right w:val="single" w:sz="4" w:space="0" w:color="0F4C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GB"/>
              </w:rPr>
              <w:t xml:space="preserve">Using IT tools to help develop receptive media capability to critically </w:t>
            </w:r>
            <w:proofErr w:type="spellStart"/>
            <w:r w:rsidRPr="00946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GB"/>
              </w:rPr>
              <w:t>analyze</w:t>
            </w:r>
            <w:proofErr w:type="spellEnd"/>
            <w:r w:rsidRPr="00946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GB"/>
              </w:rPr>
              <w:t xml:space="preserve"> messages</w:t>
            </w:r>
          </w:p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GB"/>
              </w:rPr>
              <w:t>Broadening experience of media</w:t>
            </w:r>
          </w:p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GB"/>
              </w:rPr>
              <w:t>Identifying topics and formulating questions </w:t>
            </w:r>
          </w:p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GB"/>
              </w:rPr>
              <w:t>Identifying appropriate methods and sources for research</w:t>
            </w:r>
          </w:p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GB"/>
              </w:rPr>
              <w:t>Understanding fake news and engaging ethically with sources</w:t>
            </w:r>
          </w:p>
          <w:p w:rsidR="00946421" w:rsidRPr="00946421" w:rsidRDefault="00946421" w:rsidP="00946421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GB"/>
              </w:rPr>
              <w:t>knowing the most updated and used IT tools to teach English in a creative way</w:t>
            </w:r>
          </w:p>
        </w:tc>
      </w:tr>
      <w:tr w:rsidR="00946421" w:rsidRPr="00946421" w:rsidTr="00946421">
        <w:trPr>
          <w:trHeight w:val="276"/>
        </w:trPr>
        <w:tc>
          <w:tcPr>
            <w:tcW w:w="0" w:type="auto"/>
            <w:vMerge/>
            <w:tcBorders>
              <w:top w:val="single" w:sz="4" w:space="0" w:color="0F4CA5"/>
              <w:left w:val="single" w:sz="4" w:space="0" w:color="0F4CA5"/>
              <w:bottom w:val="single" w:sz="4" w:space="0" w:color="0F4CA5"/>
              <w:right w:val="single" w:sz="4" w:space="0" w:color="0F4CA5"/>
            </w:tcBorders>
            <w:vAlign w:val="center"/>
            <w:hideMark/>
          </w:tcPr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46421" w:rsidRPr="00946421" w:rsidTr="00946421">
        <w:trPr>
          <w:trHeight w:val="276"/>
        </w:trPr>
        <w:tc>
          <w:tcPr>
            <w:tcW w:w="0" w:type="auto"/>
            <w:vMerge/>
            <w:tcBorders>
              <w:top w:val="single" w:sz="4" w:space="0" w:color="0F4CA5"/>
              <w:left w:val="single" w:sz="4" w:space="0" w:color="0F4CA5"/>
              <w:bottom w:val="single" w:sz="4" w:space="0" w:color="0F4CA5"/>
              <w:right w:val="single" w:sz="4" w:space="0" w:color="0F4CA5"/>
            </w:tcBorders>
            <w:vAlign w:val="center"/>
            <w:hideMark/>
          </w:tcPr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46421" w:rsidRPr="00946421" w:rsidTr="00946421">
        <w:trPr>
          <w:trHeight w:val="216"/>
        </w:trPr>
        <w:tc>
          <w:tcPr>
            <w:tcW w:w="0" w:type="auto"/>
            <w:tcBorders>
              <w:top w:val="single" w:sz="4" w:space="0" w:color="0F4CA5"/>
              <w:left w:val="single" w:sz="4" w:space="0" w:color="0F4CA5"/>
              <w:bottom w:val="single" w:sz="4" w:space="0" w:color="0F4CA5"/>
              <w:right w:val="single" w:sz="4" w:space="0" w:color="0F4CA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6421" w:rsidRPr="00946421" w:rsidRDefault="00946421" w:rsidP="00946421">
            <w:pPr>
              <w:spacing w:after="12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Process step by step</w:t>
            </w:r>
          </w:p>
        </w:tc>
      </w:tr>
      <w:tr w:rsidR="00946421" w:rsidRPr="00946421" w:rsidTr="00946421">
        <w:trPr>
          <w:trHeight w:val="99"/>
        </w:trPr>
        <w:tc>
          <w:tcPr>
            <w:tcW w:w="0" w:type="auto"/>
            <w:tcBorders>
              <w:top w:val="single" w:sz="4" w:space="0" w:color="0F4CA5"/>
              <w:left w:val="single" w:sz="4" w:space="0" w:color="0F4CA5"/>
              <w:bottom w:val="single" w:sz="4" w:space="0" w:color="0F4CA5"/>
              <w:right w:val="single" w:sz="4" w:space="0" w:color="0F4CA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Showing and explaining what technology is</w:t>
            </w:r>
          </w:p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Teaching how it can be used in order to study, to understand and to improve English more efficiently and autonomously</w:t>
            </w:r>
          </w:p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spotting fake news by using IT </w:t>
            </w:r>
          </w:p>
          <w:p w:rsidR="00946421" w:rsidRPr="00946421" w:rsidRDefault="00946421" w:rsidP="00946421">
            <w:pPr>
              <w:spacing w:after="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Writing articles by using AI</w:t>
            </w:r>
          </w:p>
        </w:tc>
      </w:tr>
      <w:tr w:rsidR="00946421" w:rsidRPr="00946421" w:rsidTr="00946421">
        <w:trPr>
          <w:trHeight w:val="99"/>
        </w:trPr>
        <w:tc>
          <w:tcPr>
            <w:tcW w:w="0" w:type="auto"/>
            <w:tcBorders>
              <w:top w:val="single" w:sz="4" w:space="0" w:color="0F4CA5"/>
              <w:left w:val="single" w:sz="4" w:space="0" w:color="0F4CA5"/>
              <w:bottom w:val="single" w:sz="4" w:space="0" w:color="0F4CA5"/>
              <w:right w:val="single" w:sz="4" w:space="0" w:color="0F4CA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6421" w:rsidRPr="00946421" w:rsidRDefault="00946421" w:rsidP="00946421">
            <w:pPr>
              <w:spacing w:after="12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Methods and techniques</w:t>
            </w:r>
          </w:p>
        </w:tc>
      </w:tr>
      <w:tr w:rsidR="00946421" w:rsidRPr="00946421" w:rsidTr="00946421">
        <w:trPr>
          <w:trHeight w:val="99"/>
        </w:trPr>
        <w:tc>
          <w:tcPr>
            <w:tcW w:w="0" w:type="auto"/>
            <w:tcBorders>
              <w:top w:val="single" w:sz="4" w:space="0" w:color="0F4CA5"/>
              <w:left w:val="single" w:sz="4" w:space="0" w:color="0F4CA5"/>
              <w:bottom w:val="single" w:sz="4" w:space="0" w:color="0F4CA5"/>
              <w:right w:val="single" w:sz="4" w:space="0" w:color="0F4CA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Gamification</w:t>
            </w:r>
            <w:proofErr w:type="spellEnd"/>
          </w:p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Cooperative learning</w:t>
            </w:r>
          </w:p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peer-to-peer</w:t>
            </w:r>
          </w:p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Project-based approach</w:t>
            </w:r>
          </w:p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Task-based approach</w:t>
            </w:r>
          </w:p>
          <w:p w:rsidR="00946421" w:rsidRPr="00946421" w:rsidRDefault="00946421" w:rsidP="00946421">
            <w:pPr>
              <w:spacing w:after="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Interactive method</w:t>
            </w:r>
          </w:p>
        </w:tc>
      </w:tr>
      <w:tr w:rsidR="00946421" w:rsidRPr="00946421" w:rsidTr="00946421">
        <w:trPr>
          <w:trHeight w:val="99"/>
        </w:trPr>
        <w:tc>
          <w:tcPr>
            <w:tcW w:w="0" w:type="auto"/>
            <w:tcBorders>
              <w:top w:val="single" w:sz="4" w:space="0" w:color="0F4CA5"/>
              <w:left w:val="single" w:sz="4" w:space="0" w:color="0F4CA5"/>
              <w:bottom w:val="single" w:sz="4" w:space="0" w:color="0F4CA5"/>
              <w:right w:val="single" w:sz="4" w:space="0" w:color="0F4CA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6421" w:rsidRPr="00946421" w:rsidRDefault="00946421" w:rsidP="00946421">
            <w:pPr>
              <w:spacing w:after="12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Didactic tools</w:t>
            </w:r>
          </w:p>
        </w:tc>
      </w:tr>
      <w:tr w:rsidR="00946421" w:rsidRPr="00946421" w:rsidTr="00946421">
        <w:trPr>
          <w:trHeight w:val="99"/>
        </w:trPr>
        <w:tc>
          <w:tcPr>
            <w:tcW w:w="0" w:type="auto"/>
            <w:tcBorders>
              <w:top w:val="single" w:sz="4" w:space="0" w:color="0F4CA5"/>
              <w:left w:val="single" w:sz="4" w:space="0" w:color="0F4CA5"/>
              <w:bottom w:val="single" w:sz="4" w:space="0" w:color="0F4CA5"/>
              <w:right w:val="single" w:sz="4" w:space="0" w:color="0F4CA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music</w:t>
            </w:r>
          </w:p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videos</w:t>
            </w:r>
          </w:p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podcasts</w:t>
            </w:r>
          </w:p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online games</w:t>
            </w:r>
          </w:p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language apps</w:t>
            </w:r>
          </w:p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realia</w:t>
            </w:r>
            <w:proofErr w:type="spellEnd"/>
          </w:p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magazines and newspapers</w:t>
            </w:r>
          </w:p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on line dictionaries</w:t>
            </w:r>
          </w:p>
          <w:p w:rsidR="00946421" w:rsidRPr="00946421" w:rsidRDefault="00946421" w:rsidP="00946421">
            <w:pPr>
              <w:spacing w:after="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on line teaching tools (</w:t>
            </w:r>
            <w:proofErr w:type="spellStart"/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storybird</w:t>
            </w:r>
            <w:proofErr w:type="spellEnd"/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/</w:t>
            </w:r>
            <w:proofErr w:type="spellStart"/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padlet</w:t>
            </w:r>
            <w:proofErr w:type="spellEnd"/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etc</w:t>
            </w:r>
            <w:proofErr w:type="spellEnd"/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)</w:t>
            </w:r>
          </w:p>
        </w:tc>
      </w:tr>
      <w:tr w:rsidR="00946421" w:rsidRPr="00946421" w:rsidTr="00946421">
        <w:trPr>
          <w:trHeight w:val="99"/>
        </w:trPr>
        <w:tc>
          <w:tcPr>
            <w:tcW w:w="0" w:type="auto"/>
            <w:tcBorders>
              <w:top w:val="single" w:sz="4" w:space="0" w:color="0F4CA5"/>
              <w:left w:val="single" w:sz="4" w:space="0" w:color="0F4CA5"/>
              <w:bottom w:val="single" w:sz="4" w:space="0" w:color="0F4CA5"/>
              <w:right w:val="single" w:sz="4" w:space="0" w:color="0F4CA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6421" w:rsidRPr="00946421" w:rsidRDefault="00946421" w:rsidP="00946421">
            <w:pPr>
              <w:spacing w:after="12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Evaluation</w:t>
            </w:r>
          </w:p>
        </w:tc>
      </w:tr>
      <w:tr w:rsidR="00946421" w:rsidRPr="00946421" w:rsidTr="00946421">
        <w:trPr>
          <w:trHeight w:val="99"/>
        </w:trPr>
        <w:tc>
          <w:tcPr>
            <w:tcW w:w="0" w:type="auto"/>
            <w:tcBorders>
              <w:top w:val="single" w:sz="4" w:space="0" w:color="0F4CA5"/>
              <w:left w:val="single" w:sz="4" w:space="0" w:color="0F4CA5"/>
              <w:bottom w:val="single" w:sz="4" w:space="0" w:color="0F4CA5"/>
              <w:right w:val="single" w:sz="4" w:space="0" w:color="0F4CA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motivational feedback from the students</w:t>
            </w:r>
          </w:p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empowerment of the soft skills in terms of autonomy and self confidence</w:t>
            </w:r>
          </w:p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assessment of the communicative skills</w:t>
            </w:r>
          </w:p>
          <w:p w:rsidR="00946421" w:rsidRPr="00946421" w:rsidRDefault="00946421" w:rsidP="00946421">
            <w:pPr>
              <w:spacing w:after="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 xml:space="preserve">empowerment of </w:t>
            </w:r>
            <w:proofErr w:type="spellStart"/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self evaluation</w:t>
            </w:r>
            <w:proofErr w:type="spellEnd"/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 xml:space="preserve"> processes</w:t>
            </w:r>
          </w:p>
        </w:tc>
      </w:tr>
      <w:tr w:rsidR="00946421" w:rsidRPr="00946421" w:rsidTr="00946421">
        <w:trPr>
          <w:trHeight w:val="99"/>
        </w:trPr>
        <w:tc>
          <w:tcPr>
            <w:tcW w:w="0" w:type="auto"/>
            <w:tcBorders>
              <w:top w:val="single" w:sz="4" w:space="0" w:color="0F4CA5"/>
              <w:left w:val="single" w:sz="4" w:space="0" w:color="0F4CA5"/>
              <w:bottom w:val="single" w:sz="4" w:space="0" w:color="0F4CA5"/>
              <w:right w:val="single" w:sz="4" w:space="0" w:color="0F4CA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6421" w:rsidRPr="00946421" w:rsidRDefault="00946421" w:rsidP="00946421">
            <w:pPr>
              <w:spacing w:after="12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Resources</w:t>
            </w:r>
          </w:p>
        </w:tc>
      </w:tr>
      <w:tr w:rsidR="00946421" w:rsidRPr="00946421" w:rsidTr="00946421">
        <w:trPr>
          <w:trHeight w:val="99"/>
        </w:trPr>
        <w:tc>
          <w:tcPr>
            <w:tcW w:w="0" w:type="auto"/>
            <w:tcBorders>
              <w:top w:val="single" w:sz="4" w:space="0" w:color="0F4CA5"/>
              <w:left w:val="single" w:sz="4" w:space="0" w:color="0F4CA5"/>
              <w:bottom w:val="single" w:sz="4" w:space="0" w:color="0F4CA5"/>
              <w:right w:val="single" w:sz="4" w:space="0" w:color="0F4CA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IT devices</w:t>
            </w:r>
          </w:p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laboratories</w:t>
            </w:r>
          </w:p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online newspapers</w:t>
            </w:r>
          </w:p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youtube</w:t>
            </w:r>
            <w:proofErr w:type="spellEnd"/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 xml:space="preserve"> videos</w:t>
            </w:r>
          </w:p>
          <w:p w:rsidR="00946421" w:rsidRPr="00946421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online games</w:t>
            </w:r>
          </w:p>
          <w:p w:rsidR="00946421" w:rsidRPr="00946421" w:rsidRDefault="00946421" w:rsidP="00946421">
            <w:pPr>
              <w:spacing w:after="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lang w:eastAsia="en-GB"/>
              </w:rPr>
              <w:t>apps</w:t>
            </w:r>
          </w:p>
        </w:tc>
      </w:tr>
      <w:tr w:rsidR="00946421" w:rsidRPr="00946421" w:rsidTr="00946421">
        <w:trPr>
          <w:trHeight w:val="99"/>
        </w:trPr>
        <w:tc>
          <w:tcPr>
            <w:tcW w:w="0" w:type="auto"/>
            <w:tcBorders>
              <w:top w:val="single" w:sz="4" w:space="0" w:color="0F4CA5"/>
              <w:left w:val="single" w:sz="4" w:space="0" w:color="0F4CA5"/>
              <w:bottom w:val="single" w:sz="4" w:space="0" w:color="0F4CA5"/>
              <w:right w:val="single" w:sz="4" w:space="0" w:color="0F4CA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6421" w:rsidRPr="00946421" w:rsidRDefault="00946421" w:rsidP="00946421">
            <w:pPr>
              <w:spacing w:after="12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lastRenderedPageBreak/>
              <w:t>Remarks</w:t>
            </w:r>
          </w:p>
        </w:tc>
      </w:tr>
      <w:tr w:rsidR="00946421" w:rsidRPr="00946421" w:rsidTr="00946421">
        <w:trPr>
          <w:trHeight w:val="99"/>
        </w:trPr>
        <w:tc>
          <w:tcPr>
            <w:tcW w:w="0" w:type="auto"/>
            <w:tcBorders>
              <w:top w:val="single" w:sz="4" w:space="0" w:color="0F4CA5"/>
              <w:left w:val="single" w:sz="4" w:space="0" w:color="0F4CA5"/>
              <w:bottom w:val="single" w:sz="4" w:space="0" w:color="0F4CA5"/>
              <w:right w:val="single" w:sz="4" w:space="0" w:color="0F4CA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6421" w:rsidRPr="00947F04" w:rsidRDefault="00946421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7F04">
              <w:rPr>
                <w:rFonts w:ascii="Times New Roman" w:eastAsia="Times New Roman" w:hAnsi="Times New Roman" w:cs="Times New Roman"/>
                <w:bCs/>
                <w:lang w:eastAsia="en-GB"/>
              </w:rPr>
              <w:t>when choosing IT tools it is important to consider some key factors:</w:t>
            </w:r>
          </w:p>
          <w:p w:rsidR="00946421" w:rsidRPr="00947F04" w:rsidRDefault="00946421" w:rsidP="0094642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47F04">
              <w:rPr>
                <w:rFonts w:ascii="Times New Roman" w:eastAsia="Times New Roman" w:hAnsi="Times New Roman" w:cs="Times New Roman"/>
                <w:bCs/>
                <w:lang w:eastAsia="en-GB"/>
              </w:rPr>
              <w:t>the adaptability of the tools to the students’ proficiency levels</w:t>
            </w:r>
          </w:p>
          <w:p w:rsidR="00946421" w:rsidRPr="00947F04" w:rsidRDefault="00946421" w:rsidP="0094642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47F04">
              <w:rPr>
                <w:rFonts w:ascii="Times New Roman" w:eastAsia="Times New Roman" w:hAnsi="Times New Roman" w:cs="Times New Roman"/>
                <w:bCs/>
                <w:lang w:eastAsia="en-GB"/>
              </w:rPr>
              <w:t>the impact of the tools on the class ( interests, atmosphere, motivation…)</w:t>
            </w:r>
          </w:p>
          <w:p w:rsidR="00946421" w:rsidRPr="00946421" w:rsidRDefault="00946421" w:rsidP="00946421">
            <w:pPr>
              <w:numPr>
                <w:ilvl w:val="0"/>
                <w:numId w:val="1"/>
              </w:numPr>
              <w:spacing w:after="0" w:line="99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947F04">
              <w:rPr>
                <w:rFonts w:ascii="Times New Roman" w:eastAsia="Times New Roman" w:hAnsi="Times New Roman" w:cs="Times New Roman"/>
                <w:bCs/>
                <w:lang w:eastAsia="en-GB"/>
              </w:rPr>
              <w:t>the wide range of tools that can be used in order to </w:t>
            </w:r>
          </w:p>
        </w:tc>
      </w:tr>
      <w:tr w:rsidR="00946421" w:rsidRPr="00946421" w:rsidTr="00946421">
        <w:trPr>
          <w:trHeight w:val="99"/>
        </w:trPr>
        <w:tc>
          <w:tcPr>
            <w:tcW w:w="0" w:type="auto"/>
            <w:tcBorders>
              <w:top w:val="single" w:sz="4" w:space="0" w:color="0F4CA5"/>
              <w:left w:val="single" w:sz="4" w:space="0" w:color="0F4CA5"/>
              <w:bottom w:val="single" w:sz="4" w:space="0" w:color="0F4CA5"/>
              <w:right w:val="single" w:sz="4" w:space="0" w:color="0F4CA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6421" w:rsidRPr="00946421" w:rsidRDefault="00946421" w:rsidP="00946421">
            <w:pPr>
              <w:spacing w:after="12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6421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References / Bibliography</w:t>
            </w:r>
          </w:p>
        </w:tc>
      </w:tr>
      <w:bookmarkStart w:id="0" w:name="_GoBack"/>
      <w:tr w:rsidR="00946421" w:rsidRPr="00946421" w:rsidTr="00947F04">
        <w:trPr>
          <w:trHeight w:val="1931"/>
        </w:trPr>
        <w:tc>
          <w:tcPr>
            <w:tcW w:w="0" w:type="auto"/>
            <w:tcBorders>
              <w:top w:val="single" w:sz="4" w:space="0" w:color="0F4CA5"/>
              <w:left w:val="single" w:sz="4" w:space="0" w:color="0F4CA5"/>
              <w:bottom w:val="single" w:sz="4" w:space="0" w:color="0F4CA5"/>
              <w:right w:val="single" w:sz="4" w:space="0" w:color="0F4CA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6421" w:rsidRPr="00947F04" w:rsidRDefault="00947F04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7F04">
              <w:fldChar w:fldCharType="begin"/>
            </w:r>
            <w:r w:rsidRPr="00947F04">
              <w:instrText xml:space="preserve"> HYPERLINK "https://www.cambridge.org/elt/blog/2022/04/29/seven-best-digital-teaching-tools-online-esl-classro</w:instrText>
            </w:r>
            <w:r w:rsidRPr="00947F04">
              <w:instrText xml:space="preserve">om/" </w:instrText>
            </w:r>
            <w:r w:rsidRPr="00947F04">
              <w:fldChar w:fldCharType="separate"/>
            </w:r>
            <w:r w:rsidR="00946421" w:rsidRPr="00947F04">
              <w:rPr>
                <w:rFonts w:ascii="Times New Roman" w:eastAsia="Times New Roman" w:hAnsi="Times New Roman" w:cs="Times New Roman"/>
                <w:bCs/>
                <w:u w:val="single"/>
                <w:lang w:eastAsia="en-GB"/>
              </w:rPr>
              <w:t>https://www.cambridge.org/elt/blog/2022/04/29/seven-best-digital-teaching-tools-online-esl-classroom/</w:t>
            </w:r>
            <w:r w:rsidRPr="00947F04">
              <w:rPr>
                <w:rFonts w:ascii="Times New Roman" w:eastAsia="Times New Roman" w:hAnsi="Times New Roman" w:cs="Times New Roman"/>
                <w:bCs/>
                <w:u w:val="single"/>
                <w:lang w:eastAsia="en-GB"/>
              </w:rPr>
              <w:fldChar w:fldCharType="end"/>
            </w:r>
          </w:p>
          <w:p w:rsidR="00946421" w:rsidRPr="00947F04" w:rsidRDefault="00947F04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" w:history="1">
              <w:r w:rsidR="00946421" w:rsidRPr="00947F04">
                <w:rPr>
                  <w:rFonts w:ascii="Times New Roman" w:eastAsia="Times New Roman" w:hAnsi="Times New Roman" w:cs="Times New Roman"/>
                  <w:bCs/>
                  <w:u w:val="single"/>
                  <w:lang w:eastAsia="en-GB"/>
                </w:rPr>
                <w:t>https://storylab.ai/ai-article-writing/</w:t>
              </w:r>
            </w:hyperlink>
          </w:p>
          <w:p w:rsidR="00946421" w:rsidRPr="00947F04" w:rsidRDefault="00947F04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" w:history="1">
              <w:r w:rsidR="00946421" w:rsidRPr="00947F04">
                <w:rPr>
                  <w:rFonts w:ascii="Times New Roman" w:eastAsia="Times New Roman" w:hAnsi="Times New Roman" w:cs="Times New Roman"/>
                  <w:bCs/>
                  <w:u w:val="single"/>
                  <w:lang w:eastAsia="en-GB"/>
                </w:rPr>
                <w:t>https://englishpost.org/tools-teach-english-technology/</w:t>
              </w:r>
            </w:hyperlink>
          </w:p>
          <w:p w:rsidR="00946421" w:rsidRPr="00947F04" w:rsidRDefault="00947F04" w:rsidP="00946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en-GB"/>
              </w:rPr>
            </w:pPr>
            <w:hyperlink r:id="rId8" w:history="1">
              <w:r w:rsidR="00946421" w:rsidRPr="00947F04">
                <w:rPr>
                  <w:rFonts w:ascii="Times New Roman" w:eastAsia="Times New Roman" w:hAnsi="Times New Roman" w:cs="Times New Roman"/>
                  <w:bCs/>
                  <w:u w:val="single"/>
                  <w:lang w:eastAsia="en-GB"/>
                </w:rPr>
                <w:t>https://busyteacher.org/13732-using-technology-esl-instruction-10-modern-ways.html</w:t>
              </w:r>
            </w:hyperlink>
          </w:p>
          <w:p w:rsidR="00947F04" w:rsidRPr="00947F04" w:rsidRDefault="00947F04" w:rsidP="00947F04">
            <w:pPr>
              <w:spacing w:after="240" w:line="9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hyperlink r:id="rId9" w:history="1">
              <w:r w:rsidRPr="00947F04">
                <w:rPr>
                  <w:rStyle w:val="Collegamentoipertestual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en-GB"/>
                </w:rPr>
                <w:t>https://www.bell-foundation.org.uk/eal-programme/guidance/effective-teaching-of-eal-learners/great-ideas/using-ict/</w:t>
              </w:r>
            </w:hyperlink>
            <w:bookmarkEnd w:id="0"/>
          </w:p>
          <w:p w:rsidR="00946421" w:rsidRPr="00947F04" w:rsidRDefault="00946421" w:rsidP="00946421">
            <w:pPr>
              <w:spacing w:after="240" w:line="9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</w:tbl>
    <w:p w:rsidR="00E65F30" w:rsidRPr="00946421" w:rsidRDefault="00E65F30" w:rsidP="00E6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46421" w:rsidRPr="00946421" w:rsidRDefault="00946421" w:rsidP="00E6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E52D1" w:rsidRPr="00946421" w:rsidRDefault="004E52D1">
      <w:pPr>
        <w:rPr>
          <w:rFonts w:ascii="Times New Roman" w:hAnsi="Times New Roman" w:cs="Times New Roman"/>
        </w:rPr>
      </w:pPr>
    </w:p>
    <w:sectPr w:rsidR="004E52D1" w:rsidRPr="00946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B1C3E"/>
    <w:multiLevelType w:val="multilevel"/>
    <w:tmpl w:val="8032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30"/>
    <w:rsid w:val="002112CC"/>
    <w:rsid w:val="003F76D2"/>
    <w:rsid w:val="004E52D1"/>
    <w:rsid w:val="006C612A"/>
    <w:rsid w:val="00946421"/>
    <w:rsid w:val="00947F04"/>
    <w:rsid w:val="00E6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52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5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yteacher.org/13732-using-technology-esl-instruction-10-modern-way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glishpost.org/tools-teach-english-technolog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rylab.ai/ai-article-writin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ell-foundation.org.uk/eal-programme/guidance/effective-teaching-of-eal-learners/great-ideas/using-ic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2023-04-19T12:40:00Z</dcterms:created>
  <dcterms:modified xsi:type="dcterms:W3CDTF">2023-04-22T12:57:00Z</dcterms:modified>
</cp:coreProperties>
</file>